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4A" w:rsidRPr="00170836" w:rsidRDefault="006F2B4A" w:rsidP="006F2B4A">
      <w:pPr>
        <w:jc w:val="center"/>
        <w:rPr>
          <w:sz w:val="20"/>
          <w:szCs w:val="20"/>
          <w:lang w:val="uk-UA"/>
        </w:rPr>
      </w:pPr>
      <w:r w:rsidRPr="00BE033A">
        <w:rPr>
          <w:rFonts w:ascii="UkrainianBaltica" w:hAnsi="UkrainianBaltica"/>
          <w:noProof/>
          <w:lang w:val="uk-UA" w:eastAsia="uk-UA"/>
        </w:rPr>
        <w:drawing>
          <wp:inline distT="0" distB="0" distL="0" distR="0" wp14:anchorId="08002747" wp14:editId="08EF8D1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4A" w:rsidRPr="00A94FD3" w:rsidRDefault="006F2B4A" w:rsidP="006F2B4A">
      <w:pPr>
        <w:jc w:val="center"/>
        <w:rPr>
          <w:b/>
          <w:lang w:val="uk-UA"/>
        </w:rPr>
      </w:pPr>
    </w:p>
    <w:p w:rsidR="006F2B4A" w:rsidRPr="00A94FD3" w:rsidRDefault="006F2B4A" w:rsidP="006F2B4A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6F2B4A" w:rsidRPr="00A94FD3" w:rsidRDefault="006F2B4A" w:rsidP="006F2B4A">
      <w:pPr>
        <w:jc w:val="center"/>
        <w:rPr>
          <w:b/>
          <w:lang w:val="uk-UA"/>
        </w:rPr>
      </w:pPr>
    </w:p>
    <w:p w:rsidR="006F2B4A" w:rsidRDefault="006F2B4A" w:rsidP="006F2B4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6F2B4A" w:rsidRPr="00A94FD3" w:rsidRDefault="006F2B4A" w:rsidP="006F2B4A">
      <w:pPr>
        <w:jc w:val="center"/>
        <w:rPr>
          <w:lang w:val="uk-UA"/>
        </w:rPr>
      </w:pPr>
      <w:r>
        <w:rPr>
          <w:lang w:val="uk-UA"/>
        </w:rPr>
        <w:t xml:space="preserve">(дванадцята </w:t>
      </w:r>
      <w:r w:rsidRPr="00A94FD3">
        <w:rPr>
          <w:lang w:val="uk-UA"/>
        </w:rPr>
        <w:t xml:space="preserve">сесія </w:t>
      </w:r>
      <w:r>
        <w:rPr>
          <w:lang w:val="uk-UA"/>
        </w:rPr>
        <w:t xml:space="preserve">восьмого </w:t>
      </w:r>
      <w:r w:rsidRPr="00A94FD3">
        <w:rPr>
          <w:lang w:val="uk-UA"/>
        </w:rPr>
        <w:t>скликання)</w:t>
      </w:r>
    </w:p>
    <w:p w:rsidR="006F2B4A" w:rsidRDefault="006F2B4A" w:rsidP="006F2B4A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6F2B4A" w:rsidRPr="00A94FD3" w:rsidRDefault="006F2B4A" w:rsidP="006F2B4A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6F2B4A" w:rsidRPr="00A94FD3" w:rsidRDefault="006F2B4A" w:rsidP="006F2B4A">
      <w:pPr>
        <w:jc w:val="center"/>
        <w:rPr>
          <w:lang w:val="uk-UA"/>
        </w:rPr>
      </w:pPr>
    </w:p>
    <w:p w:rsidR="006F2B4A" w:rsidRPr="006F2B4A" w:rsidRDefault="006F2B4A" w:rsidP="006F2B4A">
      <w:pPr>
        <w:tabs>
          <w:tab w:val="left" w:pos="3744"/>
        </w:tabs>
        <w:jc w:val="both"/>
      </w:pPr>
      <w:r w:rsidRPr="00A94FD3">
        <w:rPr>
          <w:lang w:val="uk-UA"/>
        </w:rPr>
        <w:t xml:space="preserve"> </w:t>
      </w:r>
      <w:r w:rsidR="00F3444B">
        <w:rPr>
          <w:lang w:val="uk-UA"/>
        </w:rPr>
        <w:t>27 серпня 2021</w:t>
      </w:r>
      <w:r w:rsidRPr="00A94FD3">
        <w:rPr>
          <w:lang w:val="uk-UA"/>
        </w:rPr>
        <w:t xml:space="preserve"> року</w:t>
      </w:r>
      <w:r>
        <w:rPr>
          <w:lang w:val="uk-UA"/>
        </w:rPr>
        <w:t xml:space="preserve">                                                                    </w:t>
      </w:r>
      <w:r w:rsidR="00F3444B">
        <w:rPr>
          <w:lang w:val="uk-UA"/>
        </w:rPr>
        <w:t xml:space="preserve">      </w:t>
      </w:r>
      <w:bookmarkStart w:id="0" w:name="_GoBack"/>
      <w:bookmarkEnd w:id="0"/>
      <w:r>
        <w:rPr>
          <w:lang w:val="uk-UA"/>
        </w:rPr>
        <w:t xml:space="preserve">                      №</w:t>
      </w:r>
      <w:r w:rsidR="00F3444B">
        <w:rPr>
          <w:lang w:val="uk-UA"/>
        </w:rPr>
        <w:t>376-</w:t>
      </w:r>
      <w:r>
        <w:rPr>
          <w:lang w:val="en-US"/>
        </w:rPr>
        <w:t>VIII</w:t>
      </w:r>
    </w:p>
    <w:p w:rsidR="006F2B4A" w:rsidRDefault="006F2B4A" w:rsidP="006F2B4A">
      <w:pPr>
        <w:tabs>
          <w:tab w:val="left" w:pos="3744"/>
        </w:tabs>
        <w:jc w:val="both"/>
        <w:rPr>
          <w:lang w:val="uk-UA"/>
        </w:rPr>
      </w:pPr>
      <w:r>
        <w:rPr>
          <w:lang w:val="uk-UA"/>
        </w:rPr>
        <w:t xml:space="preserve">  м. Ічня     </w:t>
      </w:r>
    </w:p>
    <w:p w:rsidR="006F2B4A" w:rsidRPr="00A94FD3" w:rsidRDefault="006F2B4A" w:rsidP="006F2B4A">
      <w:pPr>
        <w:tabs>
          <w:tab w:val="left" w:pos="3744"/>
        </w:tabs>
        <w:jc w:val="both"/>
        <w:rPr>
          <w:lang w:val="uk-UA"/>
        </w:rPr>
      </w:pPr>
      <w:r w:rsidRPr="00A94FD3">
        <w:rPr>
          <w:lang w:val="uk-UA"/>
        </w:rPr>
        <w:tab/>
      </w:r>
    </w:p>
    <w:p w:rsidR="006F2B4A" w:rsidRPr="000625AD" w:rsidRDefault="006F2B4A" w:rsidP="006F2B4A">
      <w:pPr>
        <w:rPr>
          <w:b/>
          <w:lang w:val="uk-UA"/>
        </w:rPr>
      </w:pPr>
      <w:r w:rsidRPr="000625AD">
        <w:rPr>
          <w:b/>
          <w:lang w:val="uk-UA"/>
        </w:rPr>
        <w:t>Про затвердження положення про щорічну</w:t>
      </w:r>
    </w:p>
    <w:p w:rsidR="006F2B4A" w:rsidRPr="000625AD" w:rsidRDefault="006F2B4A" w:rsidP="006F2B4A">
      <w:pPr>
        <w:rPr>
          <w:b/>
          <w:lang w:val="uk-UA"/>
        </w:rPr>
      </w:pPr>
      <w:r w:rsidRPr="000625AD">
        <w:rPr>
          <w:b/>
          <w:lang w:val="uk-UA"/>
        </w:rPr>
        <w:t>Молодіжну премію Ічнянської міської ради</w:t>
      </w:r>
    </w:p>
    <w:p w:rsidR="006F2B4A" w:rsidRPr="000625AD" w:rsidRDefault="006F2B4A" w:rsidP="006F2B4A">
      <w:pPr>
        <w:rPr>
          <w:b/>
          <w:lang w:val="uk-UA"/>
        </w:rPr>
      </w:pPr>
      <w:r w:rsidRPr="000625AD">
        <w:rPr>
          <w:b/>
          <w:lang w:val="uk-UA"/>
        </w:rPr>
        <w:t xml:space="preserve">«Молода поезія» </w:t>
      </w:r>
      <w:r w:rsidR="00D636A4">
        <w:rPr>
          <w:b/>
          <w:lang w:val="uk-UA"/>
        </w:rPr>
        <w:t xml:space="preserve">імені </w:t>
      </w:r>
      <w:r w:rsidRPr="000625AD">
        <w:rPr>
          <w:b/>
          <w:lang w:val="uk-UA"/>
        </w:rPr>
        <w:t>Григорія Коваля</w:t>
      </w:r>
    </w:p>
    <w:p w:rsidR="006F2B4A" w:rsidRDefault="006F2B4A" w:rsidP="006F2B4A">
      <w:pPr>
        <w:rPr>
          <w:lang w:val="uk-UA"/>
        </w:rPr>
      </w:pPr>
    </w:p>
    <w:p w:rsidR="006F2B4A" w:rsidRDefault="006F2B4A" w:rsidP="006F2B4A">
      <w:pPr>
        <w:rPr>
          <w:lang w:val="uk-UA"/>
        </w:rPr>
      </w:pPr>
    </w:p>
    <w:p w:rsidR="006F2B4A" w:rsidRDefault="006F2B4A" w:rsidP="006F2B4A">
      <w:pPr>
        <w:jc w:val="both"/>
        <w:rPr>
          <w:lang w:val="uk-UA"/>
        </w:rPr>
      </w:pPr>
      <w:r>
        <w:rPr>
          <w:lang w:val="uk-UA"/>
        </w:rPr>
        <w:tab/>
        <w:t xml:space="preserve">З метою вшанування пам’яті видатного земляка поета, художника Григорія Коваля, підтримки літературного процесу громади, заохочення до творчої роботи та стимулювання молоді </w:t>
      </w:r>
      <w:proofErr w:type="spellStart"/>
      <w:r>
        <w:rPr>
          <w:lang w:val="uk-UA"/>
        </w:rPr>
        <w:t>Ічнянщини</w:t>
      </w:r>
      <w:proofErr w:type="spellEnd"/>
      <w:r>
        <w:rPr>
          <w:lang w:val="uk-UA"/>
        </w:rPr>
        <w:t>, керуючись статтею 25, частиною 1 статті 59 Закону України «Про місцеве самоврядування в Україні», міська рада  ВИРІШИЛА:</w:t>
      </w:r>
    </w:p>
    <w:p w:rsidR="006F2B4A" w:rsidRDefault="006F2B4A" w:rsidP="006F2B4A">
      <w:pPr>
        <w:jc w:val="both"/>
        <w:rPr>
          <w:lang w:val="uk-UA"/>
        </w:rPr>
      </w:pPr>
    </w:p>
    <w:p w:rsidR="006F2B4A" w:rsidRPr="004436AD" w:rsidRDefault="006F2B4A" w:rsidP="006F2B4A">
      <w:pPr>
        <w:pStyle w:val="a4"/>
        <w:numPr>
          <w:ilvl w:val="0"/>
          <w:numId w:val="2"/>
        </w:numPr>
        <w:ind w:left="0" w:firstLine="279"/>
        <w:jc w:val="both"/>
        <w:rPr>
          <w:lang w:val="uk-UA"/>
        </w:rPr>
      </w:pPr>
      <w:r w:rsidRPr="004436AD">
        <w:rPr>
          <w:lang w:val="uk-UA"/>
        </w:rPr>
        <w:t>Заснувати щорічну міську літературну Премію «Молода поезія» імені Григорія Коваля.</w:t>
      </w:r>
    </w:p>
    <w:p w:rsidR="006F2B4A" w:rsidRDefault="006F2B4A" w:rsidP="006F2B4A">
      <w:pPr>
        <w:pStyle w:val="a4"/>
        <w:ind w:left="0" w:firstLine="279"/>
        <w:jc w:val="both"/>
        <w:rPr>
          <w:lang w:val="uk-UA"/>
        </w:rPr>
      </w:pPr>
    </w:p>
    <w:p w:rsidR="006F2B4A" w:rsidRDefault="006F2B4A" w:rsidP="006F2B4A">
      <w:pPr>
        <w:pStyle w:val="a4"/>
        <w:numPr>
          <w:ilvl w:val="0"/>
          <w:numId w:val="2"/>
        </w:numPr>
        <w:ind w:left="0" w:firstLine="279"/>
        <w:jc w:val="both"/>
        <w:rPr>
          <w:lang w:val="uk-UA"/>
        </w:rPr>
      </w:pPr>
      <w:r>
        <w:rPr>
          <w:lang w:val="uk-UA"/>
        </w:rPr>
        <w:t xml:space="preserve">Затвердити положення про </w:t>
      </w:r>
      <w:r w:rsidR="008A4519">
        <w:rPr>
          <w:lang w:val="uk-UA"/>
        </w:rPr>
        <w:t>щорічний</w:t>
      </w:r>
      <w:r>
        <w:rPr>
          <w:lang w:val="uk-UA"/>
        </w:rPr>
        <w:t xml:space="preserve"> </w:t>
      </w:r>
      <w:r w:rsidR="008A4519">
        <w:rPr>
          <w:lang w:val="uk-UA"/>
        </w:rPr>
        <w:t>молодіжний літературний конкурс</w:t>
      </w:r>
      <w:r>
        <w:rPr>
          <w:lang w:val="uk-UA"/>
        </w:rPr>
        <w:t xml:space="preserve"> «Молода поезія» імені Григорія Коваля </w:t>
      </w:r>
      <w:r w:rsidR="008A4519">
        <w:rPr>
          <w:lang w:val="uk-UA"/>
        </w:rPr>
        <w:t xml:space="preserve">на 2022-2026 роки </w:t>
      </w:r>
      <w:r>
        <w:rPr>
          <w:lang w:val="uk-UA"/>
        </w:rPr>
        <w:t>(додається).</w:t>
      </w:r>
    </w:p>
    <w:p w:rsidR="006F2B4A" w:rsidRDefault="006F2B4A" w:rsidP="006F2B4A">
      <w:pPr>
        <w:pStyle w:val="a4"/>
        <w:ind w:left="0" w:firstLine="279"/>
        <w:jc w:val="both"/>
        <w:rPr>
          <w:lang w:val="uk-UA"/>
        </w:rPr>
      </w:pPr>
    </w:p>
    <w:p w:rsidR="006F2B4A" w:rsidRDefault="006F2B4A" w:rsidP="006F2B4A">
      <w:pPr>
        <w:pStyle w:val="a4"/>
        <w:numPr>
          <w:ilvl w:val="0"/>
          <w:numId w:val="2"/>
        </w:numPr>
        <w:ind w:left="0" w:firstLine="279"/>
        <w:jc w:val="both"/>
        <w:rPr>
          <w:lang w:val="uk-UA"/>
        </w:rPr>
      </w:pPr>
      <w:r>
        <w:rPr>
          <w:lang w:val="uk-UA"/>
        </w:rPr>
        <w:t>Контроль за виконанням рішення покласти на постійну комісію міської ради з питань гуманітарних питань та соціальної політики.</w:t>
      </w:r>
    </w:p>
    <w:p w:rsidR="006F2B4A" w:rsidRDefault="006F2B4A" w:rsidP="006F2B4A">
      <w:pPr>
        <w:jc w:val="both"/>
        <w:rPr>
          <w:lang w:val="uk-UA"/>
        </w:rPr>
      </w:pPr>
    </w:p>
    <w:p w:rsidR="006F2B4A" w:rsidRDefault="006F2B4A" w:rsidP="006F2B4A">
      <w:pPr>
        <w:jc w:val="both"/>
        <w:rPr>
          <w:lang w:val="uk-UA"/>
        </w:rPr>
      </w:pPr>
    </w:p>
    <w:p w:rsidR="006F2B4A" w:rsidRPr="004436AD" w:rsidRDefault="006F2B4A" w:rsidP="006F2B4A">
      <w:pPr>
        <w:rPr>
          <w:b/>
          <w:lang w:val="uk-UA"/>
        </w:rPr>
      </w:pPr>
      <w:r w:rsidRPr="004436AD">
        <w:rPr>
          <w:b/>
          <w:lang w:val="uk-UA"/>
        </w:rPr>
        <w:t xml:space="preserve">Міський голова                                                                                             Олена БУТУРЛИМ </w:t>
      </w: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6F2B4A" w:rsidRDefault="006F2B4A" w:rsidP="006F2B4A">
      <w:pPr>
        <w:jc w:val="center"/>
        <w:rPr>
          <w:lang w:val="uk-UA"/>
        </w:rPr>
      </w:pPr>
    </w:p>
    <w:p w:rsidR="00AB1D17" w:rsidRPr="00AB1D17" w:rsidRDefault="00AB1D17" w:rsidP="00AB1D17">
      <w:pPr>
        <w:ind w:left="5670"/>
        <w:rPr>
          <w:lang w:val="uk-UA"/>
        </w:rPr>
      </w:pPr>
      <w:r w:rsidRPr="00AB1D17">
        <w:rPr>
          <w:lang w:val="uk-UA"/>
        </w:rPr>
        <w:lastRenderedPageBreak/>
        <w:t>Додаток</w:t>
      </w:r>
    </w:p>
    <w:p w:rsidR="00AB1D17" w:rsidRPr="00AB1D17" w:rsidRDefault="00AB1D17" w:rsidP="00AB1D17">
      <w:pPr>
        <w:ind w:left="5670"/>
        <w:rPr>
          <w:lang w:val="uk-UA"/>
        </w:rPr>
      </w:pPr>
      <w:r w:rsidRPr="00AB1D17">
        <w:rPr>
          <w:lang w:val="uk-UA"/>
        </w:rPr>
        <w:t xml:space="preserve">до рішення </w:t>
      </w:r>
      <w:r w:rsidR="00F3444B">
        <w:rPr>
          <w:lang w:val="uk-UA"/>
        </w:rPr>
        <w:t xml:space="preserve"> дванадцятої </w:t>
      </w:r>
      <w:r w:rsidRPr="00AB1D17">
        <w:rPr>
          <w:lang w:val="uk-UA"/>
        </w:rPr>
        <w:t>сесії Ічнянської міської ради</w:t>
      </w:r>
      <w:r w:rsidR="00163E09">
        <w:rPr>
          <w:lang w:val="uk-UA"/>
        </w:rPr>
        <w:t xml:space="preserve"> восьмого скликання</w:t>
      </w:r>
      <w:r w:rsidR="00F3444B">
        <w:rPr>
          <w:lang w:val="uk-UA"/>
        </w:rPr>
        <w:t xml:space="preserve"> від 27серпня</w:t>
      </w:r>
      <w:r w:rsidRPr="00AB1D17">
        <w:rPr>
          <w:lang w:val="uk-UA"/>
        </w:rPr>
        <w:t xml:space="preserve"> 2021 року №</w:t>
      </w:r>
      <w:r w:rsidR="00F3444B">
        <w:rPr>
          <w:lang w:val="uk-UA"/>
        </w:rPr>
        <w:t>376-</w:t>
      </w:r>
      <w:r w:rsidR="00F3444B">
        <w:rPr>
          <w:lang w:val="en-US"/>
        </w:rPr>
        <w:t>VIII</w:t>
      </w:r>
      <w:r w:rsidRPr="00AB1D17">
        <w:rPr>
          <w:lang w:val="uk-UA"/>
        </w:rPr>
        <w:t>_</w:t>
      </w:r>
    </w:p>
    <w:p w:rsidR="00AB1D17" w:rsidRDefault="00AB1D17" w:rsidP="00AB1D17">
      <w:pPr>
        <w:ind w:left="5670"/>
        <w:rPr>
          <w:lang w:val="uk-UA"/>
        </w:rPr>
      </w:pPr>
    </w:p>
    <w:p w:rsidR="00F3444B" w:rsidRPr="00AB1D17" w:rsidRDefault="00F3444B" w:rsidP="00AB1D17">
      <w:pPr>
        <w:ind w:left="5670"/>
        <w:rPr>
          <w:lang w:val="uk-UA"/>
        </w:rPr>
      </w:pPr>
    </w:p>
    <w:p w:rsidR="00AB1D17" w:rsidRPr="00AB1D17" w:rsidRDefault="00AB1D17" w:rsidP="00AB1D17">
      <w:pPr>
        <w:jc w:val="center"/>
        <w:rPr>
          <w:b/>
          <w:lang w:val="uk-UA"/>
        </w:rPr>
      </w:pPr>
      <w:r w:rsidRPr="00AB1D17">
        <w:rPr>
          <w:b/>
          <w:lang w:val="uk-UA"/>
        </w:rPr>
        <w:t>Положення</w:t>
      </w:r>
    </w:p>
    <w:p w:rsidR="00AB1D17" w:rsidRPr="00AB1D17" w:rsidRDefault="00AB1D17" w:rsidP="00AB1D17">
      <w:pPr>
        <w:jc w:val="center"/>
        <w:rPr>
          <w:b/>
          <w:lang w:val="uk-UA"/>
        </w:rPr>
      </w:pPr>
      <w:r w:rsidRPr="00AB1D17">
        <w:rPr>
          <w:b/>
          <w:lang w:val="uk-UA"/>
        </w:rPr>
        <w:t xml:space="preserve"> про щорічний молодіжний літературний конкурс «Молодіжна поезія» </w:t>
      </w:r>
    </w:p>
    <w:p w:rsidR="00AB1D17" w:rsidRPr="00AB1D17" w:rsidRDefault="00AB1D17" w:rsidP="00AB1D17">
      <w:pPr>
        <w:jc w:val="center"/>
        <w:rPr>
          <w:b/>
          <w:lang w:val="uk-UA"/>
        </w:rPr>
      </w:pPr>
      <w:r w:rsidRPr="00AB1D17">
        <w:rPr>
          <w:b/>
          <w:lang w:val="uk-UA"/>
        </w:rPr>
        <w:t>імені Григорія Коваля на 202</w:t>
      </w:r>
      <w:r w:rsidRPr="00AB1D17">
        <w:rPr>
          <w:b/>
        </w:rPr>
        <w:t>2</w:t>
      </w:r>
      <w:r w:rsidRPr="00AB1D17">
        <w:rPr>
          <w:b/>
          <w:lang w:val="uk-UA"/>
        </w:rPr>
        <w:t>-202</w:t>
      </w:r>
      <w:r w:rsidRPr="00AB1D17">
        <w:rPr>
          <w:b/>
        </w:rPr>
        <w:t>6</w:t>
      </w:r>
      <w:r w:rsidRPr="00AB1D17">
        <w:rPr>
          <w:b/>
          <w:lang w:val="uk-UA"/>
        </w:rPr>
        <w:t xml:space="preserve"> роки</w:t>
      </w:r>
    </w:p>
    <w:p w:rsidR="00AB1D17" w:rsidRPr="00AB1D17" w:rsidRDefault="00AB1D17" w:rsidP="00AB1D17">
      <w:pPr>
        <w:ind w:left="360"/>
        <w:jc w:val="both"/>
        <w:rPr>
          <w:b/>
          <w:lang w:val="uk-UA"/>
        </w:rPr>
      </w:pPr>
    </w:p>
    <w:p w:rsidR="00AB1D17" w:rsidRPr="00AB1D17" w:rsidRDefault="00AB1D17" w:rsidP="00AB1D17">
      <w:pPr>
        <w:ind w:left="360"/>
        <w:jc w:val="center"/>
        <w:rPr>
          <w:b/>
          <w:lang w:val="uk-UA"/>
        </w:rPr>
      </w:pPr>
      <w:r w:rsidRPr="00AB1D17">
        <w:rPr>
          <w:b/>
          <w:lang w:val="uk-UA"/>
        </w:rPr>
        <w:t>1.Мета Положення</w:t>
      </w:r>
    </w:p>
    <w:p w:rsidR="00AB1D17" w:rsidRPr="00AB1D17" w:rsidRDefault="00AB1D17" w:rsidP="00BB4A17">
      <w:pPr>
        <w:ind w:left="-540" w:hanging="540"/>
        <w:jc w:val="both"/>
        <w:rPr>
          <w:b/>
          <w:lang w:val="uk-UA"/>
        </w:rPr>
      </w:pPr>
    </w:p>
    <w:p w:rsidR="00AB1D17" w:rsidRPr="00AB1D17" w:rsidRDefault="00AB1D17" w:rsidP="00BB4A17">
      <w:pPr>
        <w:ind w:firstLine="709"/>
        <w:jc w:val="both"/>
        <w:rPr>
          <w:lang w:val="uk-UA"/>
        </w:rPr>
      </w:pPr>
      <w:r w:rsidRPr="00AB1D17">
        <w:rPr>
          <w:b/>
          <w:lang w:val="uk-UA"/>
        </w:rPr>
        <w:tab/>
      </w:r>
      <w:r w:rsidRPr="00AB1D17">
        <w:rPr>
          <w:lang w:val="uk-UA"/>
        </w:rPr>
        <w:t>Метою</w:t>
      </w:r>
      <w:r w:rsidR="00860C80">
        <w:rPr>
          <w:lang w:val="uk-UA"/>
        </w:rPr>
        <w:t xml:space="preserve"> затвердження цього</w:t>
      </w:r>
      <w:r w:rsidRPr="00AB1D17">
        <w:rPr>
          <w:lang w:val="uk-UA"/>
        </w:rPr>
        <w:t xml:space="preserve"> Положення є формування і розвиток системи духовного, національного  виховання мешканців громади, консолідація діяльності органів місцевого самоврядування, учасників освітнього процесу, </w:t>
      </w:r>
      <w:proofErr w:type="spellStart"/>
      <w:r w:rsidRPr="00AB1D17">
        <w:rPr>
          <w:lang w:val="uk-UA"/>
        </w:rPr>
        <w:t>культпросвітніх</w:t>
      </w:r>
      <w:proofErr w:type="spellEnd"/>
      <w:r w:rsidRPr="00AB1D17">
        <w:rPr>
          <w:lang w:val="uk-UA"/>
        </w:rPr>
        <w:t xml:space="preserve"> закладів, громадських організацій, творчих спілок щодо вирішення комплексу проблем виховання підростаючого покоління, вшанування пам’яті видатного земляка, поета, члена Національної спілки письменників Григорія Коваля.</w:t>
      </w:r>
    </w:p>
    <w:p w:rsidR="00AB1D17" w:rsidRDefault="00AB1D17" w:rsidP="00BB4A17">
      <w:pPr>
        <w:ind w:firstLine="709"/>
        <w:jc w:val="both"/>
        <w:rPr>
          <w:lang w:val="uk-UA"/>
        </w:rPr>
      </w:pPr>
      <w:r w:rsidRPr="00AB1D17">
        <w:rPr>
          <w:lang w:val="uk-UA"/>
        </w:rPr>
        <w:tab/>
        <w:t>Досягнення цієї мети можливе за умови створення ефективних механізмів підтримки культурно-мистецької сфери, незалежно від форм власності, підпорядкування та правового статусу закладів культури, творчих колективів, об’єднань.</w:t>
      </w:r>
    </w:p>
    <w:p w:rsidR="00AB1D17" w:rsidRPr="00AB1D17" w:rsidRDefault="00AB1D17" w:rsidP="00BB4A17">
      <w:pPr>
        <w:ind w:firstLine="709"/>
        <w:jc w:val="both"/>
        <w:rPr>
          <w:lang w:val="uk-UA"/>
        </w:rPr>
      </w:pPr>
      <w:r w:rsidRPr="00AB1D17">
        <w:rPr>
          <w:lang w:val="uk-UA"/>
        </w:rPr>
        <w:t>Положення передбачає протягом 202</w:t>
      </w:r>
      <w:r w:rsidRPr="00AB1D17">
        <w:t>2</w:t>
      </w:r>
      <w:r w:rsidRPr="00AB1D17">
        <w:rPr>
          <w:lang w:val="uk-UA"/>
        </w:rPr>
        <w:t>-202</w:t>
      </w:r>
      <w:r w:rsidRPr="00AB1D17">
        <w:t>6</w:t>
      </w:r>
      <w:r w:rsidRPr="00AB1D17">
        <w:rPr>
          <w:lang w:val="uk-UA"/>
        </w:rPr>
        <w:t xml:space="preserve"> років продовжити створення системи літературної творчості в громаді, а також за її межами.</w:t>
      </w:r>
    </w:p>
    <w:p w:rsidR="00AB1D17" w:rsidRPr="00AB1D17" w:rsidRDefault="00AB1D17" w:rsidP="00BB4A17">
      <w:pPr>
        <w:ind w:firstLine="709"/>
        <w:jc w:val="both"/>
        <w:rPr>
          <w:lang w:val="uk-UA"/>
        </w:rPr>
      </w:pPr>
      <w:r w:rsidRPr="00AB1D17">
        <w:rPr>
          <w:lang w:val="uk-UA"/>
        </w:rPr>
        <w:tab/>
        <w:t>Основними шляхами та засобами розв’язання проблемних питань національного виховання є:</w:t>
      </w:r>
    </w:p>
    <w:p w:rsidR="00AB1D17" w:rsidRPr="00AB1D17" w:rsidRDefault="00AB1D17" w:rsidP="00BB4A17">
      <w:pPr>
        <w:ind w:left="360" w:firstLine="709"/>
        <w:jc w:val="both"/>
        <w:rPr>
          <w:lang w:val="uk-UA"/>
        </w:rPr>
      </w:pPr>
      <w:r w:rsidRPr="00AB1D17">
        <w:rPr>
          <w:lang w:val="uk-UA"/>
        </w:rPr>
        <w:t>- удосконалення та розвиток культурного виховання населення;</w:t>
      </w:r>
    </w:p>
    <w:p w:rsidR="00AB1D17" w:rsidRPr="00AB1D17" w:rsidRDefault="00AB1D17" w:rsidP="00BB4A17">
      <w:pPr>
        <w:ind w:left="360" w:firstLine="709"/>
        <w:jc w:val="both"/>
        <w:rPr>
          <w:lang w:val="uk-UA"/>
        </w:rPr>
      </w:pPr>
      <w:r w:rsidRPr="00AB1D17">
        <w:rPr>
          <w:lang w:val="uk-UA"/>
        </w:rPr>
        <w:t>- пропаганда кращих досягнень культури і духовної спадщини Ічнянщини;</w:t>
      </w:r>
    </w:p>
    <w:p w:rsidR="00AB1D17" w:rsidRPr="00AB1D17" w:rsidRDefault="00AB1D17" w:rsidP="00BB4A17">
      <w:pPr>
        <w:ind w:left="360" w:firstLine="709"/>
        <w:jc w:val="both"/>
        <w:rPr>
          <w:lang w:val="uk-UA"/>
        </w:rPr>
      </w:pPr>
      <w:r w:rsidRPr="00AB1D17">
        <w:rPr>
          <w:lang w:val="uk-UA"/>
        </w:rPr>
        <w:t>- проведення літературних конкурсів у номінації «Поезія»;</w:t>
      </w:r>
    </w:p>
    <w:p w:rsidR="00AB1D17" w:rsidRPr="00AB1D17" w:rsidRDefault="00AB1D17" w:rsidP="00BB4A17">
      <w:pPr>
        <w:ind w:left="360" w:firstLine="709"/>
        <w:jc w:val="both"/>
        <w:rPr>
          <w:lang w:val="uk-UA"/>
        </w:rPr>
      </w:pPr>
      <w:r w:rsidRPr="00AB1D17">
        <w:rPr>
          <w:lang w:val="uk-UA"/>
        </w:rPr>
        <w:t>- виховання любові до рідного краю, формування патріотичних почуттів на основі культурно-історичних цінностей і традицій ічнянців і всього українського народу;</w:t>
      </w:r>
    </w:p>
    <w:p w:rsidR="00AB1D17" w:rsidRPr="00AB1D17" w:rsidRDefault="00AB1D17" w:rsidP="00BB4A17">
      <w:pPr>
        <w:ind w:left="360" w:firstLine="709"/>
        <w:jc w:val="both"/>
        <w:rPr>
          <w:lang w:val="uk-UA"/>
        </w:rPr>
      </w:pPr>
      <w:r w:rsidRPr="00AB1D17">
        <w:rPr>
          <w:lang w:val="uk-UA"/>
        </w:rPr>
        <w:t>- сприяння духовному розвитку населення, виховання патріотизму, почуття громадської відповідальності, любові до України і рідного краю.</w:t>
      </w:r>
    </w:p>
    <w:p w:rsidR="00AB1D17" w:rsidRPr="00AB1D17" w:rsidRDefault="00AB1D17" w:rsidP="00BB4A17">
      <w:pPr>
        <w:ind w:firstLine="709"/>
        <w:jc w:val="both"/>
        <w:rPr>
          <w:lang w:val="uk-UA"/>
        </w:rPr>
      </w:pPr>
    </w:p>
    <w:p w:rsidR="00AB1D17" w:rsidRDefault="00AB1D17" w:rsidP="00BB4A17">
      <w:pPr>
        <w:ind w:firstLine="709"/>
        <w:jc w:val="both"/>
        <w:rPr>
          <w:b/>
          <w:lang w:val="uk-UA"/>
        </w:rPr>
      </w:pPr>
      <w:r w:rsidRPr="00AB1D17">
        <w:rPr>
          <w:b/>
          <w:lang w:val="uk-UA"/>
        </w:rPr>
        <w:t>2. Порядок організації конкурсу</w:t>
      </w:r>
    </w:p>
    <w:p w:rsidR="00AB1D17" w:rsidRPr="00AB1D17" w:rsidRDefault="00AB1D17" w:rsidP="00BB4A17">
      <w:pPr>
        <w:ind w:firstLine="709"/>
        <w:jc w:val="both"/>
        <w:rPr>
          <w:b/>
          <w:lang w:val="uk-UA"/>
        </w:rPr>
      </w:pPr>
    </w:p>
    <w:p w:rsidR="00AB1D17" w:rsidRDefault="00AB1D17" w:rsidP="00BB4A17">
      <w:pPr>
        <w:ind w:firstLine="709"/>
        <w:jc w:val="both"/>
        <w:rPr>
          <w:lang w:val="uk-UA"/>
        </w:rPr>
      </w:pPr>
      <w:r>
        <w:rPr>
          <w:lang w:val="uk-UA"/>
        </w:rPr>
        <w:tab/>
        <w:t>Конкурс організовує відділ культури і туризму Ічнянської міської ради.</w:t>
      </w:r>
    </w:p>
    <w:p w:rsidR="00AB1D17" w:rsidRPr="00AB1D17" w:rsidRDefault="00AB1D17" w:rsidP="00BB4A17">
      <w:pPr>
        <w:ind w:firstLine="709"/>
        <w:jc w:val="both"/>
        <w:rPr>
          <w:lang w:val="uk-UA"/>
        </w:rPr>
      </w:pPr>
      <w:r>
        <w:rPr>
          <w:lang w:val="uk-UA"/>
        </w:rPr>
        <w:tab/>
        <w:t>Взяти участь у конкурсі можуть автори</w:t>
      </w:r>
      <w:r w:rsidRPr="00AB1D17">
        <w:rPr>
          <w:lang w:val="uk-UA"/>
        </w:rPr>
        <w:t xml:space="preserve"> віком до 30 років, які проживають на території Ічнянської міської територіальної громади</w:t>
      </w:r>
    </w:p>
    <w:p w:rsidR="00AB1D17" w:rsidRDefault="00AB1D17" w:rsidP="00BB4A17">
      <w:pPr>
        <w:ind w:left="360" w:firstLine="709"/>
        <w:jc w:val="both"/>
        <w:rPr>
          <w:lang w:val="uk-UA"/>
        </w:rPr>
      </w:pPr>
      <w:r w:rsidRPr="00AB1D17">
        <w:rPr>
          <w:lang w:val="uk-UA"/>
        </w:rPr>
        <w:t>Для участі у конкурсі надаються надруковані українською мовою твори авторів. До творів додається характеристика автора-претендента з персональними даними та контактний телефон.</w:t>
      </w:r>
    </w:p>
    <w:p w:rsidR="00AB1D17" w:rsidRPr="00AB1D17" w:rsidRDefault="00AB1D17" w:rsidP="00BB4A17">
      <w:pPr>
        <w:ind w:left="360" w:firstLine="709"/>
        <w:jc w:val="both"/>
        <w:rPr>
          <w:lang w:val="uk-UA"/>
        </w:rPr>
      </w:pPr>
      <w:r w:rsidRPr="00AB1D17">
        <w:rPr>
          <w:lang w:val="uk-UA"/>
        </w:rPr>
        <w:t>В учасників береться згода на обробку персональних даних</w:t>
      </w:r>
      <w:r>
        <w:rPr>
          <w:lang w:val="uk-UA"/>
        </w:rPr>
        <w:t>.</w:t>
      </w:r>
    </w:p>
    <w:p w:rsidR="00AB1D17" w:rsidRPr="00AB1D17" w:rsidRDefault="00AB1D17" w:rsidP="00BB4A17">
      <w:pPr>
        <w:ind w:left="284" w:firstLine="709"/>
        <w:jc w:val="both"/>
        <w:rPr>
          <w:lang w:val="uk-UA"/>
        </w:rPr>
      </w:pPr>
      <w:r w:rsidRPr="00AB1D17">
        <w:rPr>
          <w:lang w:val="uk-UA"/>
        </w:rPr>
        <w:t xml:space="preserve">      Висунення учасників конкурсу може здійснюватися творчими об’єднаннями, закладами культури, освіти або шляхом </w:t>
      </w:r>
      <w:proofErr w:type="spellStart"/>
      <w:r w:rsidRPr="00AB1D17">
        <w:rPr>
          <w:lang w:val="uk-UA"/>
        </w:rPr>
        <w:t>самовисування</w:t>
      </w:r>
      <w:proofErr w:type="spellEnd"/>
      <w:r w:rsidRPr="00AB1D17">
        <w:rPr>
          <w:lang w:val="uk-UA"/>
        </w:rPr>
        <w:t xml:space="preserve"> щороку до 05 вересня.</w:t>
      </w:r>
    </w:p>
    <w:p w:rsidR="00AB1D17" w:rsidRDefault="00AB1D17" w:rsidP="00BB4A17">
      <w:pPr>
        <w:pStyle w:val="rvps2"/>
        <w:shd w:val="clear" w:color="auto" w:fill="FFFFFF"/>
        <w:spacing w:before="0" w:beforeAutospacing="0" w:after="0" w:afterAutospacing="0" w:line="276" w:lineRule="auto"/>
        <w:ind w:left="284" w:firstLine="709"/>
        <w:jc w:val="both"/>
      </w:pPr>
      <w:r w:rsidRPr="00AB1D17">
        <w:t xml:space="preserve">Твори на конкурс надаються особисто або надсилаються щороку до 05 вересня </w:t>
      </w:r>
      <w:r w:rsidRPr="00AB1D17">
        <w:rPr>
          <w:color w:val="000000"/>
        </w:rPr>
        <w:t xml:space="preserve">на поштову чи електронну адреси </w:t>
      </w:r>
      <w:r w:rsidRPr="00AB1D17">
        <w:t xml:space="preserve">відділу культури і туризму Ічнянської міської ради: 16700, Чернігівська область, Прилуцький район, м. Ічня, вул. Героїв Майдану, 4, (e-mail): </w:t>
      </w:r>
      <w:hyperlink r:id="rId6" w:history="1">
        <w:r w:rsidRPr="00AB1D17">
          <w:rPr>
            <w:rStyle w:val="a3"/>
          </w:rPr>
          <w:t>ichniaculture@ukr.net</w:t>
        </w:r>
      </w:hyperlink>
      <w:r w:rsidRPr="00AB1D17">
        <w:t>.</w:t>
      </w:r>
    </w:p>
    <w:p w:rsidR="00391AC5" w:rsidRDefault="00860C80" w:rsidP="00BB4A17">
      <w:pPr>
        <w:pStyle w:val="rvps2"/>
        <w:shd w:val="clear" w:color="auto" w:fill="FFFFFF"/>
        <w:spacing w:before="0" w:beforeAutospacing="0" w:after="0" w:afterAutospacing="0" w:line="276" w:lineRule="auto"/>
        <w:ind w:left="284" w:firstLine="709"/>
        <w:jc w:val="both"/>
      </w:pPr>
      <w:r>
        <w:t xml:space="preserve">Виплата премії </w:t>
      </w:r>
      <w:r w:rsidR="00BB4A17">
        <w:t>затверджується розпорядженням</w:t>
      </w:r>
      <w:r>
        <w:t xml:space="preserve"> міськ</w:t>
      </w:r>
      <w:r w:rsidR="00BB4A17">
        <w:t>ого</w:t>
      </w:r>
      <w:r>
        <w:t xml:space="preserve"> голов</w:t>
      </w:r>
      <w:r w:rsidR="00BB4A17">
        <w:t>и Ічнянської міської ради за поданням журі конкурсу.</w:t>
      </w:r>
    </w:p>
    <w:p w:rsidR="00860C80" w:rsidRPr="00AB1D17" w:rsidRDefault="00860C80" w:rsidP="00BB4A17">
      <w:pPr>
        <w:pStyle w:val="rvps2"/>
        <w:shd w:val="clear" w:color="auto" w:fill="FFFFFF"/>
        <w:spacing w:before="0" w:beforeAutospacing="0" w:after="0" w:afterAutospacing="0" w:line="276" w:lineRule="auto"/>
        <w:ind w:left="284" w:firstLine="709"/>
        <w:jc w:val="both"/>
      </w:pPr>
    </w:p>
    <w:p w:rsidR="00F3444B" w:rsidRDefault="00F3444B" w:rsidP="00BB4A17">
      <w:pPr>
        <w:ind w:firstLine="709"/>
        <w:jc w:val="both"/>
        <w:rPr>
          <w:b/>
          <w:lang w:val="uk-UA"/>
        </w:rPr>
      </w:pPr>
    </w:p>
    <w:p w:rsidR="00AB1D17" w:rsidRPr="00AB1D17" w:rsidRDefault="00AB1D17" w:rsidP="00BB4A17">
      <w:pPr>
        <w:ind w:firstLine="709"/>
        <w:jc w:val="both"/>
        <w:rPr>
          <w:b/>
          <w:lang w:val="uk-UA"/>
        </w:rPr>
      </w:pPr>
      <w:r w:rsidRPr="00AB1D17">
        <w:rPr>
          <w:b/>
          <w:lang w:val="uk-UA"/>
        </w:rPr>
        <w:lastRenderedPageBreak/>
        <w:t>3. Журі конкурсу</w:t>
      </w:r>
    </w:p>
    <w:p w:rsidR="00AB1D17" w:rsidRPr="00AB1D17" w:rsidRDefault="00AB1D17" w:rsidP="00BB4A17">
      <w:pPr>
        <w:pStyle w:val="rvps2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AB1D17" w:rsidRPr="00AB1D17" w:rsidRDefault="00AB1D17" w:rsidP="00BB4A17">
      <w:pPr>
        <w:pStyle w:val="rvps2"/>
        <w:shd w:val="clear" w:color="auto" w:fill="FFFFFF"/>
        <w:spacing w:before="0" w:beforeAutospacing="0" w:after="0" w:afterAutospacing="0" w:line="276" w:lineRule="auto"/>
        <w:ind w:left="284" w:firstLine="709"/>
        <w:jc w:val="both"/>
      </w:pPr>
      <w:r w:rsidRPr="00AB1D17">
        <w:t>Склад журі конкурсу формується щорічно, шляхом прийняття розпорядження міського голови. До його складу можуть в</w:t>
      </w:r>
      <w:r w:rsidR="00860C80">
        <w:t xml:space="preserve">ходити письменники, журналісти, </w:t>
      </w:r>
      <w:r w:rsidRPr="00AB1D17">
        <w:t xml:space="preserve">діячі культури, представники Ічнянської міської ради, закладів культури, творчих об’єднань, а також син Григорія Коваля – Ярослав Коваль. </w:t>
      </w:r>
    </w:p>
    <w:p w:rsidR="00AB1D17" w:rsidRDefault="00AB1D17" w:rsidP="00BB4A17">
      <w:pPr>
        <w:ind w:left="284" w:firstLine="709"/>
        <w:jc w:val="both"/>
        <w:rPr>
          <w:lang w:val="uk-UA"/>
        </w:rPr>
      </w:pPr>
      <w:r w:rsidRPr="00AB1D17">
        <w:rPr>
          <w:lang w:val="uk-UA"/>
        </w:rPr>
        <w:t>Журі присуджує перше, друге і третє місця шляхом голосування.</w:t>
      </w:r>
    </w:p>
    <w:p w:rsidR="008B2252" w:rsidRPr="00AB1D17" w:rsidRDefault="008B2252" w:rsidP="00BB4A17">
      <w:pPr>
        <w:ind w:left="284" w:firstLine="709"/>
        <w:jc w:val="both"/>
        <w:rPr>
          <w:lang w:val="uk-UA"/>
        </w:rPr>
      </w:pPr>
    </w:p>
    <w:p w:rsidR="008B2252" w:rsidRDefault="008B2252" w:rsidP="00BB4A17">
      <w:pPr>
        <w:ind w:left="284" w:firstLine="709"/>
        <w:jc w:val="both"/>
        <w:rPr>
          <w:b/>
          <w:lang w:val="uk-UA"/>
        </w:rPr>
      </w:pPr>
      <w:r w:rsidRPr="008B2252">
        <w:rPr>
          <w:b/>
          <w:lang w:val="uk-UA"/>
        </w:rPr>
        <w:t>4. Визначення та нагородження переможців</w:t>
      </w:r>
    </w:p>
    <w:p w:rsidR="008B2252" w:rsidRPr="008B2252" w:rsidRDefault="008B2252" w:rsidP="00BB4A17">
      <w:pPr>
        <w:ind w:left="284" w:firstLine="709"/>
        <w:jc w:val="both"/>
        <w:rPr>
          <w:b/>
          <w:lang w:val="uk-UA"/>
        </w:rPr>
      </w:pPr>
    </w:p>
    <w:p w:rsidR="00AB1D17" w:rsidRPr="00AB1D17" w:rsidRDefault="00AB1D17" w:rsidP="00BB4A17">
      <w:pPr>
        <w:ind w:left="284" w:firstLine="709"/>
        <w:jc w:val="both"/>
        <w:rPr>
          <w:lang w:val="uk-UA"/>
        </w:rPr>
      </w:pPr>
      <w:r w:rsidRPr="00AB1D17">
        <w:rPr>
          <w:lang w:val="uk-UA"/>
        </w:rPr>
        <w:t>Критерії оцінки робіт:</w:t>
      </w:r>
    </w:p>
    <w:p w:rsidR="00AB1D17" w:rsidRPr="00AB1D17" w:rsidRDefault="00AB1D17" w:rsidP="00BB4A17">
      <w:pPr>
        <w:ind w:left="284" w:firstLine="709"/>
        <w:jc w:val="both"/>
        <w:rPr>
          <w:lang w:val="uk-UA"/>
        </w:rPr>
      </w:pPr>
      <w:r w:rsidRPr="00AB1D17">
        <w:rPr>
          <w:lang w:val="uk-UA"/>
        </w:rPr>
        <w:t>- оригінальність творчого задуму;</w:t>
      </w:r>
    </w:p>
    <w:p w:rsidR="00AB1D17" w:rsidRPr="00AB1D17" w:rsidRDefault="00AB1D17" w:rsidP="00BB4A17">
      <w:pPr>
        <w:ind w:left="284" w:firstLine="709"/>
        <w:jc w:val="both"/>
        <w:rPr>
          <w:lang w:val="uk-UA"/>
        </w:rPr>
      </w:pPr>
      <w:r w:rsidRPr="00AB1D17">
        <w:rPr>
          <w:lang w:val="uk-UA"/>
        </w:rPr>
        <w:t>- нестандартність композиційного втілення;</w:t>
      </w:r>
    </w:p>
    <w:p w:rsidR="00AB1D17" w:rsidRPr="00AB1D17" w:rsidRDefault="00AB1D17" w:rsidP="00BB4A17">
      <w:pPr>
        <w:ind w:left="284" w:firstLine="709"/>
        <w:jc w:val="both"/>
        <w:rPr>
          <w:lang w:val="uk-UA"/>
        </w:rPr>
      </w:pPr>
      <w:r w:rsidRPr="00AB1D17">
        <w:rPr>
          <w:lang w:val="uk-UA"/>
        </w:rPr>
        <w:t>- актуальність теми;</w:t>
      </w:r>
    </w:p>
    <w:p w:rsidR="00AB1D17" w:rsidRPr="00AB1D17" w:rsidRDefault="00AB1D17" w:rsidP="00BB4A17">
      <w:pPr>
        <w:ind w:left="284" w:firstLine="709"/>
        <w:jc w:val="both"/>
        <w:rPr>
          <w:lang w:val="uk-UA"/>
        </w:rPr>
      </w:pPr>
      <w:r w:rsidRPr="00AB1D17">
        <w:rPr>
          <w:lang w:val="uk-UA"/>
        </w:rPr>
        <w:t>- виразне яскраве виконання творів;</w:t>
      </w:r>
    </w:p>
    <w:p w:rsidR="00AB1D17" w:rsidRDefault="00AB1D17" w:rsidP="00BB4A17">
      <w:pPr>
        <w:ind w:left="284" w:firstLine="709"/>
        <w:jc w:val="both"/>
        <w:rPr>
          <w:lang w:val="uk-UA"/>
        </w:rPr>
      </w:pPr>
      <w:r w:rsidRPr="00AB1D17">
        <w:rPr>
          <w:lang w:val="uk-UA"/>
        </w:rPr>
        <w:t>- ступінь технічної майстерності виконавця.</w:t>
      </w:r>
    </w:p>
    <w:p w:rsidR="008B2252" w:rsidRPr="00AB1D17" w:rsidRDefault="008B2252" w:rsidP="00BB4A17">
      <w:pPr>
        <w:ind w:left="284" w:firstLine="709"/>
        <w:jc w:val="both"/>
        <w:rPr>
          <w:lang w:val="uk-UA"/>
        </w:rPr>
      </w:pPr>
    </w:p>
    <w:p w:rsidR="00AB1D17" w:rsidRPr="00AB1D17" w:rsidRDefault="00AB1D17" w:rsidP="00BB4A17">
      <w:pPr>
        <w:pStyle w:val="a4"/>
        <w:ind w:left="284" w:firstLine="709"/>
        <w:jc w:val="both"/>
        <w:rPr>
          <w:lang w:val="uk-UA"/>
        </w:rPr>
      </w:pPr>
      <w:r w:rsidRPr="00AB1D17">
        <w:rPr>
          <w:lang w:val="uk-UA"/>
        </w:rPr>
        <w:t>Переможцям вручаються грамоти, пам’ятні медалі та грошові премії:</w:t>
      </w:r>
    </w:p>
    <w:p w:rsidR="00AB1D17" w:rsidRPr="00AB1D17" w:rsidRDefault="00AB1D17" w:rsidP="00BB4A17">
      <w:pPr>
        <w:pStyle w:val="a4"/>
        <w:ind w:left="284" w:firstLine="709"/>
        <w:jc w:val="both"/>
        <w:rPr>
          <w:lang w:val="uk-UA"/>
        </w:rPr>
      </w:pPr>
      <w:r w:rsidRPr="00AB1D17">
        <w:rPr>
          <w:lang w:val="uk-UA"/>
        </w:rPr>
        <w:t>1 місце – 2 тис. грн;</w:t>
      </w:r>
    </w:p>
    <w:p w:rsidR="00AB1D17" w:rsidRPr="00AB1D17" w:rsidRDefault="00AB1D17" w:rsidP="00BB4A17">
      <w:pPr>
        <w:pStyle w:val="a4"/>
        <w:ind w:left="284" w:firstLine="709"/>
        <w:jc w:val="both"/>
        <w:rPr>
          <w:lang w:val="uk-UA"/>
        </w:rPr>
      </w:pPr>
      <w:r w:rsidRPr="00AB1D17">
        <w:rPr>
          <w:lang w:val="uk-UA"/>
        </w:rPr>
        <w:t>2 місце – 1,5 тис. грн;</w:t>
      </w:r>
    </w:p>
    <w:p w:rsidR="00AB1D17" w:rsidRDefault="00AB1D17" w:rsidP="00BB4A17">
      <w:pPr>
        <w:pStyle w:val="a4"/>
        <w:ind w:left="284" w:firstLine="709"/>
        <w:jc w:val="both"/>
        <w:rPr>
          <w:lang w:val="uk-UA"/>
        </w:rPr>
      </w:pPr>
      <w:r w:rsidRPr="00AB1D17">
        <w:rPr>
          <w:lang w:val="uk-UA"/>
        </w:rPr>
        <w:t>3 місце – 1 тис. грн.</w:t>
      </w:r>
    </w:p>
    <w:p w:rsidR="00391AC5" w:rsidRPr="00AB1D17" w:rsidRDefault="00391AC5" w:rsidP="00BB4A17">
      <w:pPr>
        <w:pStyle w:val="a4"/>
        <w:ind w:left="284" w:firstLine="709"/>
        <w:jc w:val="both"/>
        <w:rPr>
          <w:lang w:val="uk-UA"/>
        </w:rPr>
      </w:pPr>
    </w:p>
    <w:p w:rsidR="008B2252" w:rsidRPr="008B2252" w:rsidRDefault="008B2252" w:rsidP="00BB4A17">
      <w:pPr>
        <w:pStyle w:val="a4"/>
        <w:ind w:left="0" w:firstLine="709"/>
        <w:jc w:val="both"/>
        <w:rPr>
          <w:lang w:val="uk-UA"/>
        </w:rPr>
      </w:pPr>
      <w:r>
        <w:rPr>
          <w:lang w:val="uk-UA"/>
        </w:rPr>
        <w:t xml:space="preserve">Переможці конкурсу надають паспортні дані та </w:t>
      </w:r>
      <w:r w:rsidR="00BB4A17">
        <w:rPr>
          <w:lang w:val="uk-UA"/>
        </w:rPr>
        <w:t>РНОКПП</w:t>
      </w:r>
      <w:r>
        <w:rPr>
          <w:lang w:val="uk-UA"/>
        </w:rPr>
        <w:t>.</w:t>
      </w:r>
    </w:p>
    <w:p w:rsidR="00AB1D17" w:rsidRPr="00AB1D17" w:rsidRDefault="00AB1D17" w:rsidP="00BB4A17">
      <w:pPr>
        <w:ind w:firstLine="709"/>
        <w:jc w:val="both"/>
        <w:rPr>
          <w:lang w:val="uk-UA"/>
        </w:rPr>
      </w:pPr>
      <w:r w:rsidRPr="00AB1D17">
        <w:rPr>
          <w:lang w:val="uk-UA"/>
        </w:rPr>
        <w:t xml:space="preserve">Урочисте нагородження переможців конкурсу відбуватиметься щороку під час відзначення Дня міста Ічня. </w:t>
      </w:r>
    </w:p>
    <w:p w:rsidR="00AB1D17" w:rsidRPr="00AB1D17" w:rsidRDefault="00AB1D17" w:rsidP="00BB4A17">
      <w:pPr>
        <w:ind w:firstLine="709"/>
        <w:jc w:val="both"/>
        <w:rPr>
          <w:lang w:val="uk-UA"/>
        </w:rPr>
      </w:pPr>
      <w:r w:rsidRPr="00AB1D17">
        <w:rPr>
          <w:lang w:val="uk-UA"/>
        </w:rPr>
        <w:t>Твори, розглянуті журі, залишаються для поповнення фондів КЗ «Публічної бібліотеки» Ічнянської міської ради.</w:t>
      </w:r>
    </w:p>
    <w:p w:rsidR="00AB1D17" w:rsidRDefault="00AB1D17" w:rsidP="00BB4A17">
      <w:pPr>
        <w:ind w:firstLine="709"/>
        <w:jc w:val="both"/>
        <w:rPr>
          <w:lang w:val="uk-UA"/>
        </w:rPr>
      </w:pPr>
    </w:p>
    <w:p w:rsidR="00AB1D17" w:rsidRPr="00AB1D17" w:rsidRDefault="008B2252" w:rsidP="00BB4A17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5</w:t>
      </w:r>
      <w:r w:rsidR="00AB1D17" w:rsidRPr="00AB1D17">
        <w:rPr>
          <w:b/>
          <w:lang w:val="uk-UA"/>
        </w:rPr>
        <w:t>. Джерела фінансування</w:t>
      </w:r>
    </w:p>
    <w:p w:rsidR="00AB1D17" w:rsidRPr="00AB1D17" w:rsidRDefault="00AB1D17" w:rsidP="00BB4A17">
      <w:pPr>
        <w:ind w:firstLine="709"/>
        <w:jc w:val="both"/>
        <w:rPr>
          <w:b/>
          <w:lang w:val="uk-UA"/>
        </w:rPr>
      </w:pPr>
    </w:p>
    <w:p w:rsidR="00AB1D17" w:rsidRPr="00AB1D17" w:rsidRDefault="00AB1D17" w:rsidP="00BB4A17">
      <w:pPr>
        <w:ind w:firstLine="709"/>
        <w:jc w:val="both"/>
        <w:rPr>
          <w:lang w:val="uk-UA"/>
        </w:rPr>
      </w:pPr>
      <w:r w:rsidRPr="00AB1D17">
        <w:rPr>
          <w:lang w:val="uk-UA"/>
        </w:rPr>
        <w:t>Фінансове забезпечення заходів, передбачених цим Положенням, проводиться за рахунок коштів Ічнянського міського бюджету</w:t>
      </w:r>
      <w:r w:rsidR="00BB4A17">
        <w:rPr>
          <w:lang w:val="uk-UA"/>
        </w:rPr>
        <w:t>, у межах затверджених кошторисних призначень</w:t>
      </w:r>
    </w:p>
    <w:p w:rsidR="00AB1D17" w:rsidRDefault="00AB1D17" w:rsidP="00BB4A17">
      <w:pPr>
        <w:ind w:firstLine="709"/>
        <w:jc w:val="both"/>
        <w:rPr>
          <w:lang w:val="uk-UA"/>
        </w:rPr>
      </w:pPr>
      <w:r w:rsidRPr="00AB1D17">
        <w:rPr>
          <w:lang w:val="uk-UA"/>
        </w:rPr>
        <w:tab/>
      </w:r>
    </w:p>
    <w:p w:rsidR="00AB1D17" w:rsidRPr="00AB1D17" w:rsidRDefault="008B2252" w:rsidP="00BB4A17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6</w:t>
      </w:r>
      <w:r w:rsidR="00AB1D17" w:rsidRPr="00AB1D17">
        <w:rPr>
          <w:b/>
          <w:lang w:val="uk-UA"/>
        </w:rPr>
        <w:t>. Напрями діяльності та заходи конкурсу</w:t>
      </w:r>
    </w:p>
    <w:p w:rsidR="00AB1D17" w:rsidRPr="00AB1D17" w:rsidRDefault="00AB1D17" w:rsidP="00BB4A17">
      <w:pPr>
        <w:ind w:firstLine="709"/>
        <w:jc w:val="both"/>
        <w:rPr>
          <w:b/>
          <w:lang w:val="uk-UA"/>
        </w:rPr>
      </w:pPr>
    </w:p>
    <w:p w:rsidR="00AB1D17" w:rsidRPr="00AB1D17" w:rsidRDefault="00AB1D17" w:rsidP="00BB4A17">
      <w:pPr>
        <w:ind w:firstLine="709"/>
        <w:jc w:val="both"/>
        <w:rPr>
          <w:lang w:val="uk-UA"/>
        </w:rPr>
      </w:pPr>
      <w:r w:rsidRPr="00AB1D17">
        <w:rPr>
          <w:lang w:val="uk-UA"/>
        </w:rPr>
        <w:t>Основними напрямами діяльності з реалізації заходів конкурсу є:</w:t>
      </w:r>
    </w:p>
    <w:p w:rsidR="00AB1D17" w:rsidRPr="00AB1D17" w:rsidRDefault="00AB1D17" w:rsidP="00BB4A17">
      <w:pPr>
        <w:numPr>
          <w:ilvl w:val="0"/>
          <w:numId w:val="1"/>
        </w:numPr>
        <w:tabs>
          <w:tab w:val="clear" w:pos="1125"/>
          <w:tab w:val="num" w:pos="0"/>
        </w:tabs>
        <w:ind w:left="0" w:firstLine="709"/>
        <w:jc w:val="both"/>
        <w:rPr>
          <w:lang w:val="uk-UA"/>
        </w:rPr>
      </w:pPr>
      <w:r w:rsidRPr="00AB1D17">
        <w:rPr>
          <w:lang w:val="uk-UA"/>
        </w:rPr>
        <w:t>участь молодих поетів віком до 30 років, які проживають на території Ічнянської міської територіальної громади в літературних конкурсах;</w:t>
      </w:r>
    </w:p>
    <w:p w:rsidR="00AB1D17" w:rsidRPr="00AB1D17" w:rsidRDefault="00AB1D17" w:rsidP="00BB4A17">
      <w:pPr>
        <w:numPr>
          <w:ilvl w:val="0"/>
          <w:numId w:val="1"/>
        </w:numPr>
        <w:tabs>
          <w:tab w:val="clear" w:pos="1125"/>
          <w:tab w:val="num" w:pos="0"/>
        </w:tabs>
        <w:ind w:left="0" w:firstLine="709"/>
        <w:jc w:val="both"/>
        <w:rPr>
          <w:lang w:val="uk-UA"/>
        </w:rPr>
      </w:pPr>
      <w:r w:rsidRPr="00AB1D17">
        <w:rPr>
          <w:lang w:val="uk-UA"/>
        </w:rPr>
        <w:t>координація співпраці з просвітницькими, культурними товариствами та організаціями;</w:t>
      </w:r>
    </w:p>
    <w:p w:rsidR="00AB1D17" w:rsidRDefault="00AB1D17" w:rsidP="00BB4A17">
      <w:pPr>
        <w:numPr>
          <w:ilvl w:val="0"/>
          <w:numId w:val="1"/>
        </w:numPr>
        <w:tabs>
          <w:tab w:val="clear" w:pos="1125"/>
          <w:tab w:val="num" w:pos="0"/>
        </w:tabs>
        <w:ind w:left="0" w:firstLine="709"/>
        <w:jc w:val="both"/>
        <w:rPr>
          <w:lang w:val="uk-UA"/>
        </w:rPr>
      </w:pPr>
      <w:r w:rsidRPr="00AB1D17">
        <w:rPr>
          <w:lang w:val="uk-UA"/>
        </w:rPr>
        <w:t>створення умов для розвитку літературної творчості.</w:t>
      </w:r>
    </w:p>
    <w:p w:rsidR="008B2252" w:rsidRDefault="008B2252" w:rsidP="00BB4A17">
      <w:pPr>
        <w:tabs>
          <w:tab w:val="num" w:pos="0"/>
        </w:tabs>
        <w:ind w:firstLine="709"/>
        <w:jc w:val="both"/>
        <w:rPr>
          <w:lang w:val="uk-UA"/>
        </w:rPr>
      </w:pPr>
    </w:p>
    <w:p w:rsidR="00AB1D17" w:rsidRPr="00AB1D17" w:rsidRDefault="008B2252" w:rsidP="00BB4A17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7</w:t>
      </w:r>
      <w:r w:rsidR="00AB1D17" w:rsidRPr="00AB1D17">
        <w:rPr>
          <w:b/>
          <w:lang w:val="uk-UA"/>
        </w:rPr>
        <w:t>. Ресурсне забезпечення Положення</w:t>
      </w:r>
    </w:p>
    <w:p w:rsidR="00AB1D17" w:rsidRPr="00AB1D17" w:rsidRDefault="00AB1D17" w:rsidP="00BB4A17">
      <w:pPr>
        <w:ind w:firstLine="709"/>
        <w:jc w:val="both"/>
        <w:rPr>
          <w:lang w:val="uk-UA"/>
        </w:rPr>
      </w:pPr>
      <w:r w:rsidRPr="00AB1D17">
        <w:rPr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1482"/>
        <w:gridCol w:w="1184"/>
        <w:gridCol w:w="1365"/>
        <w:gridCol w:w="1426"/>
        <w:gridCol w:w="1426"/>
      </w:tblGrid>
      <w:tr w:rsidR="00AB1D17" w:rsidRPr="00BB4A17" w:rsidTr="00BB4A17">
        <w:tc>
          <w:tcPr>
            <w:tcW w:w="2971" w:type="dxa"/>
          </w:tcPr>
          <w:p w:rsidR="00AB1D17" w:rsidRPr="00AB1D17" w:rsidRDefault="00AB1D17" w:rsidP="00BB4A17">
            <w:pPr>
              <w:ind w:firstLine="709"/>
              <w:jc w:val="both"/>
              <w:rPr>
                <w:lang w:val="uk-UA"/>
              </w:rPr>
            </w:pPr>
            <w:r w:rsidRPr="00AB1D17">
              <w:rPr>
                <w:lang w:val="uk-UA"/>
              </w:rPr>
              <w:t xml:space="preserve">Обсяг коштів, які пропонується залучити на виконання </w:t>
            </w:r>
            <w:r w:rsidR="0087749F">
              <w:rPr>
                <w:lang w:val="uk-UA"/>
              </w:rPr>
              <w:t>Положення</w:t>
            </w:r>
          </w:p>
        </w:tc>
        <w:tc>
          <w:tcPr>
            <w:tcW w:w="1482" w:type="dxa"/>
          </w:tcPr>
          <w:p w:rsidR="00AB1D17" w:rsidRPr="00AB1D17" w:rsidRDefault="00BB4A17" w:rsidP="00BB4A17">
            <w:pPr>
              <w:ind w:right="106" w:hanging="1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AB1D17" w:rsidRPr="00AB1D17">
              <w:rPr>
                <w:lang w:val="uk-UA"/>
              </w:rPr>
              <w:t>2</w:t>
            </w:r>
            <w:r>
              <w:rPr>
                <w:lang w:val="uk-UA"/>
              </w:rPr>
              <w:t>022р. (</w:t>
            </w:r>
            <w:proofErr w:type="spellStart"/>
            <w:r w:rsidR="00AB1D17" w:rsidRPr="00AB1D17">
              <w:rPr>
                <w:lang w:val="uk-UA"/>
              </w:rPr>
              <w:t>тис.грн</w:t>
            </w:r>
            <w:proofErr w:type="spellEnd"/>
            <w:r w:rsidR="00AB1D17" w:rsidRPr="00AB1D17">
              <w:rPr>
                <w:lang w:val="uk-UA"/>
              </w:rPr>
              <w:t>)</w:t>
            </w:r>
          </w:p>
        </w:tc>
        <w:tc>
          <w:tcPr>
            <w:tcW w:w="1184" w:type="dxa"/>
          </w:tcPr>
          <w:p w:rsidR="00AB1D17" w:rsidRPr="00AB1D17" w:rsidRDefault="00BB4A17" w:rsidP="00BB4A17">
            <w:pPr>
              <w:ind w:firstLine="22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2023р. </w:t>
            </w:r>
            <w:r w:rsidR="00AB1D17" w:rsidRPr="00AB1D17">
              <w:rPr>
                <w:lang w:val="uk-UA"/>
              </w:rPr>
              <w:t>(</w:t>
            </w:r>
            <w:proofErr w:type="spellStart"/>
            <w:r w:rsidR="00AB1D17" w:rsidRPr="00AB1D17">
              <w:rPr>
                <w:lang w:val="uk-UA"/>
              </w:rPr>
              <w:t>тис.грн</w:t>
            </w:r>
            <w:proofErr w:type="spellEnd"/>
            <w:r w:rsidR="00AB1D17" w:rsidRPr="00AB1D17">
              <w:rPr>
                <w:lang w:val="uk-UA"/>
              </w:rPr>
              <w:t>)</w:t>
            </w:r>
          </w:p>
        </w:tc>
        <w:tc>
          <w:tcPr>
            <w:tcW w:w="1365" w:type="dxa"/>
          </w:tcPr>
          <w:p w:rsidR="00AB1D17" w:rsidRPr="00AB1D17" w:rsidRDefault="00AB1D17" w:rsidP="00BB4A17">
            <w:pPr>
              <w:ind w:firstLine="33"/>
              <w:rPr>
                <w:lang w:val="uk-UA"/>
              </w:rPr>
            </w:pPr>
            <w:r w:rsidRPr="00AB1D17">
              <w:rPr>
                <w:lang w:val="uk-UA"/>
              </w:rPr>
              <w:t>2024 р</w:t>
            </w:r>
            <w:r w:rsidR="00BB4A17">
              <w:rPr>
                <w:lang w:val="uk-UA"/>
              </w:rPr>
              <w:t xml:space="preserve">. </w:t>
            </w:r>
            <w:r w:rsidRPr="00AB1D17">
              <w:rPr>
                <w:lang w:val="uk-UA"/>
              </w:rPr>
              <w:t>(</w:t>
            </w:r>
            <w:proofErr w:type="spellStart"/>
            <w:r w:rsidRPr="00AB1D17">
              <w:rPr>
                <w:lang w:val="uk-UA"/>
              </w:rPr>
              <w:t>тис.грн</w:t>
            </w:r>
            <w:proofErr w:type="spellEnd"/>
            <w:r w:rsidRPr="00AB1D17">
              <w:rPr>
                <w:lang w:val="uk-UA"/>
              </w:rPr>
              <w:t>)</w:t>
            </w:r>
          </w:p>
        </w:tc>
        <w:tc>
          <w:tcPr>
            <w:tcW w:w="1426" w:type="dxa"/>
          </w:tcPr>
          <w:p w:rsidR="00AB1D17" w:rsidRPr="00AB1D17" w:rsidRDefault="00BB4A17" w:rsidP="00BB4A17">
            <w:pPr>
              <w:ind w:hanging="56"/>
              <w:rPr>
                <w:lang w:val="uk-UA"/>
              </w:rPr>
            </w:pPr>
            <w:r>
              <w:rPr>
                <w:lang w:val="uk-UA"/>
              </w:rPr>
              <w:t xml:space="preserve">2025 р. </w:t>
            </w:r>
            <w:r w:rsidR="00AB1D17" w:rsidRPr="00AB1D17">
              <w:rPr>
                <w:lang w:val="uk-UA"/>
              </w:rPr>
              <w:t>(</w:t>
            </w:r>
            <w:proofErr w:type="spellStart"/>
            <w:r w:rsidR="00AB1D17" w:rsidRPr="00AB1D17">
              <w:rPr>
                <w:lang w:val="uk-UA"/>
              </w:rPr>
              <w:t>тис.грн</w:t>
            </w:r>
            <w:proofErr w:type="spellEnd"/>
            <w:r w:rsidR="00AB1D17" w:rsidRPr="00AB1D17">
              <w:rPr>
                <w:lang w:val="uk-UA"/>
              </w:rPr>
              <w:t>)</w:t>
            </w:r>
          </w:p>
        </w:tc>
        <w:tc>
          <w:tcPr>
            <w:tcW w:w="1426" w:type="dxa"/>
          </w:tcPr>
          <w:p w:rsidR="00AB1D17" w:rsidRPr="00AB1D17" w:rsidRDefault="00AB1D17" w:rsidP="00BB4A17">
            <w:pPr>
              <w:ind w:firstLine="77"/>
              <w:jc w:val="both"/>
              <w:rPr>
                <w:lang w:val="uk-UA"/>
              </w:rPr>
            </w:pPr>
            <w:r w:rsidRPr="00AB1D17">
              <w:rPr>
                <w:lang w:val="uk-UA"/>
              </w:rPr>
              <w:t>2026р</w:t>
            </w:r>
            <w:r w:rsidR="00BB4A17">
              <w:rPr>
                <w:lang w:val="uk-UA"/>
              </w:rPr>
              <w:t xml:space="preserve">. </w:t>
            </w:r>
            <w:r w:rsidRPr="00AB1D17">
              <w:rPr>
                <w:lang w:val="uk-UA"/>
              </w:rPr>
              <w:t>(тис.</w:t>
            </w:r>
            <w:r w:rsidR="00BB4A17">
              <w:rPr>
                <w:lang w:val="uk-UA"/>
              </w:rPr>
              <w:t xml:space="preserve"> </w:t>
            </w:r>
            <w:r w:rsidRPr="00AB1D17">
              <w:rPr>
                <w:lang w:val="uk-UA"/>
              </w:rPr>
              <w:t>грн)</w:t>
            </w:r>
          </w:p>
        </w:tc>
      </w:tr>
      <w:tr w:rsidR="00AB1D17" w:rsidRPr="00BB4A17" w:rsidTr="00BB4A17">
        <w:tc>
          <w:tcPr>
            <w:tcW w:w="2971" w:type="dxa"/>
          </w:tcPr>
          <w:p w:rsidR="00AB1D17" w:rsidRPr="00AB1D17" w:rsidRDefault="00AB1D17" w:rsidP="00BB4A17">
            <w:pPr>
              <w:ind w:firstLine="709"/>
              <w:jc w:val="both"/>
              <w:rPr>
                <w:lang w:val="uk-UA"/>
              </w:rPr>
            </w:pPr>
            <w:r w:rsidRPr="00AB1D17">
              <w:rPr>
                <w:lang w:val="uk-UA"/>
              </w:rPr>
              <w:t>виплата грошової премії лауреатам літературної премії.</w:t>
            </w:r>
          </w:p>
        </w:tc>
        <w:tc>
          <w:tcPr>
            <w:tcW w:w="1482" w:type="dxa"/>
          </w:tcPr>
          <w:p w:rsidR="00AB1D17" w:rsidRPr="00AB1D17" w:rsidRDefault="00AB1D17" w:rsidP="00BB4A17">
            <w:pPr>
              <w:ind w:firstLine="148"/>
              <w:jc w:val="both"/>
              <w:rPr>
                <w:lang w:val="uk-UA"/>
              </w:rPr>
            </w:pPr>
            <w:r w:rsidRPr="00AB1D17">
              <w:rPr>
                <w:lang w:val="uk-UA"/>
              </w:rPr>
              <w:t>4.5</w:t>
            </w:r>
          </w:p>
        </w:tc>
        <w:tc>
          <w:tcPr>
            <w:tcW w:w="1184" w:type="dxa"/>
          </w:tcPr>
          <w:p w:rsidR="00AB1D17" w:rsidRPr="00AB1D17" w:rsidRDefault="00AB1D17" w:rsidP="00BB4A17">
            <w:pPr>
              <w:ind w:firstLine="148"/>
              <w:jc w:val="both"/>
              <w:rPr>
                <w:lang w:val="uk-UA"/>
              </w:rPr>
            </w:pPr>
            <w:r w:rsidRPr="00AB1D17">
              <w:rPr>
                <w:lang w:val="uk-UA"/>
              </w:rPr>
              <w:t>4.5</w:t>
            </w:r>
          </w:p>
        </w:tc>
        <w:tc>
          <w:tcPr>
            <w:tcW w:w="1365" w:type="dxa"/>
          </w:tcPr>
          <w:p w:rsidR="00AB1D17" w:rsidRPr="00AB1D17" w:rsidRDefault="00AB1D17" w:rsidP="00BB4A17">
            <w:pPr>
              <w:ind w:firstLine="148"/>
              <w:jc w:val="both"/>
              <w:rPr>
                <w:lang w:val="uk-UA"/>
              </w:rPr>
            </w:pPr>
            <w:r w:rsidRPr="00AB1D17">
              <w:rPr>
                <w:lang w:val="uk-UA"/>
              </w:rPr>
              <w:t>4.5</w:t>
            </w:r>
          </w:p>
        </w:tc>
        <w:tc>
          <w:tcPr>
            <w:tcW w:w="1426" w:type="dxa"/>
          </w:tcPr>
          <w:p w:rsidR="00AB1D17" w:rsidRPr="00BB4A17" w:rsidRDefault="00AB1D17" w:rsidP="00BB4A17">
            <w:pPr>
              <w:ind w:firstLine="148"/>
              <w:jc w:val="both"/>
              <w:rPr>
                <w:lang w:val="uk-UA"/>
              </w:rPr>
            </w:pPr>
            <w:r w:rsidRPr="00AB1D17">
              <w:rPr>
                <w:lang w:val="uk-UA"/>
              </w:rPr>
              <w:t>4.5</w:t>
            </w:r>
          </w:p>
        </w:tc>
        <w:tc>
          <w:tcPr>
            <w:tcW w:w="1426" w:type="dxa"/>
          </w:tcPr>
          <w:p w:rsidR="00AB1D17" w:rsidRPr="00AB1D17" w:rsidRDefault="00AB1D17" w:rsidP="00BB4A17">
            <w:pPr>
              <w:ind w:firstLine="148"/>
              <w:jc w:val="both"/>
              <w:rPr>
                <w:lang w:val="uk-UA"/>
              </w:rPr>
            </w:pPr>
            <w:r w:rsidRPr="00AB1D17">
              <w:rPr>
                <w:lang w:val="uk-UA"/>
              </w:rPr>
              <w:t>4.5</w:t>
            </w:r>
          </w:p>
        </w:tc>
      </w:tr>
      <w:tr w:rsidR="00AB1D17" w:rsidRPr="00BB4A17" w:rsidTr="00BB4A17">
        <w:tc>
          <w:tcPr>
            <w:tcW w:w="2971" w:type="dxa"/>
          </w:tcPr>
          <w:p w:rsidR="00AB1D17" w:rsidRPr="00AB1D17" w:rsidRDefault="00BB4A17" w:rsidP="00BB4A17">
            <w:pPr>
              <w:ind w:firstLine="709"/>
              <w:rPr>
                <w:lang w:val="uk-UA"/>
              </w:rPr>
            </w:pPr>
            <w:r>
              <w:rPr>
                <w:lang w:val="uk-UA"/>
              </w:rPr>
              <w:t>в т. ч. м</w:t>
            </w:r>
            <w:r w:rsidR="00AB1D17" w:rsidRPr="00AB1D17">
              <w:rPr>
                <w:lang w:val="uk-UA"/>
              </w:rPr>
              <w:t>іський бюджет</w:t>
            </w:r>
          </w:p>
        </w:tc>
        <w:tc>
          <w:tcPr>
            <w:tcW w:w="1482" w:type="dxa"/>
          </w:tcPr>
          <w:p w:rsidR="00AB1D17" w:rsidRPr="00AB1D17" w:rsidRDefault="00860C80" w:rsidP="00BB4A17">
            <w:pPr>
              <w:ind w:firstLine="148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B1D17" w:rsidRPr="00AB1D17">
              <w:rPr>
                <w:lang w:val="uk-UA"/>
              </w:rPr>
              <w:t>.5</w:t>
            </w:r>
          </w:p>
        </w:tc>
        <w:tc>
          <w:tcPr>
            <w:tcW w:w="1184" w:type="dxa"/>
          </w:tcPr>
          <w:p w:rsidR="00AB1D17" w:rsidRPr="00AB1D17" w:rsidRDefault="00AB1D17" w:rsidP="00BB4A17">
            <w:pPr>
              <w:ind w:firstLine="148"/>
              <w:jc w:val="both"/>
              <w:rPr>
                <w:lang w:val="uk-UA"/>
              </w:rPr>
            </w:pPr>
            <w:r w:rsidRPr="00AB1D17">
              <w:rPr>
                <w:lang w:val="uk-UA"/>
              </w:rPr>
              <w:t>4.5</w:t>
            </w:r>
          </w:p>
        </w:tc>
        <w:tc>
          <w:tcPr>
            <w:tcW w:w="1365" w:type="dxa"/>
          </w:tcPr>
          <w:p w:rsidR="00AB1D17" w:rsidRPr="00BB4A17" w:rsidRDefault="00AB1D17" w:rsidP="00BB4A17">
            <w:pPr>
              <w:ind w:firstLine="148"/>
              <w:jc w:val="both"/>
              <w:rPr>
                <w:lang w:val="uk-UA"/>
              </w:rPr>
            </w:pPr>
            <w:r w:rsidRPr="00AB1D17">
              <w:rPr>
                <w:lang w:val="uk-UA"/>
              </w:rPr>
              <w:t>4.5</w:t>
            </w:r>
          </w:p>
        </w:tc>
        <w:tc>
          <w:tcPr>
            <w:tcW w:w="1426" w:type="dxa"/>
          </w:tcPr>
          <w:p w:rsidR="00AB1D17" w:rsidRPr="00BB4A17" w:rsidRDefault="00AB1D17" w:rsidP="00BB4A17">
            <w:pPr>
              <w:ind w:firstLine="148"/>
              <w:jc w:val="both"/>
              <w:rPr>
                <w:lang w:val="uk-UA"/>
              </w:rPr>
            </w:pPr>
            <w:r w:rsidRPr="00AB1D17">
              <w:rPr>
                <w:lang w:val="uk-UA"/>
              </w:rPr>
              <w:t>4.5</w:t>
            </w:r>
          </w:p>
        </w:tc>
        <w:tc>
          <w:tcPr>
            <w:tcW w:w="1426" w:type="dxa"/>
          </w:tcPr>
          <w:p w:rsidR="00AB1D17" w:rsidRPr="00AB1D17" w:rsidRDefault="00AB1D17" w:rsidP="00BB4A17">
            <w:pPr>
              <w:ind w:firstLine="148"/>
              <w:jc w:val="both"/>
              <w:rPr>
                <w:lang w:val="uk-UA"/>
              </w:rPr>
            </w:pPr>
            <w:r w:rsidRPr="00AB1D17">
              <w:rPr>
                <w:lang w:val="uk-UA"/>
              </w:rPr>
              <w:t>4.5</w:t>
            </w:r>
          </w:p>
        </w:tc>
      </w:tr>
    </w:tbl>
    <w:p w:rsidR="00AB1D17" w:rsidRPr="00AB1D17" w:rsidRDefault="00AB1D17" w:rsidP="00BB4A17">
      <w:pPr>
        <w:ind w:firstLine="709"/>
        <w:jc w:val="both"/>
        <w:rPr>
          <w:lang w:val="uk-UA"/>
        </w:rPr>
      </w:pPr>
    </w:p>
    <w:p w:rsidR="00AB1D17" w:rsidRDefault="00AB1D17" w:rsidP="00BB4A17">
      <w:pPr>
        <w:ind w:firstLine="709"/>
        <w:jc w:val="both"/>
        <w:rPr>
          <w:lang w:val="uk-UA"/>
        </w:rPr>
      </w:pPr>
      <w:r w:rsidRPr="00AB1D17">
        <w:rPr>
          <w:lang w:val="uk-UA"/>
        </w:rPr>
        <w:t xml:space="preserve">        Конкретні обсяги видатків на реалізацію </w:t>
      </w:r>
      <w:r w:rsidRPr="00860C80">
        <w:rPr>
          <w:lang w:val="uk-UA"/>
        </w:rPr>
        <w:t xml:space="preserve">заходів </w:t>
      </w:r>
      <w:r w:rsidR="00860C80">
        <w:rPr>
          <w:lang w:val="uk-UA"/>
        </w:rPr>
        <w:t>Положення</w:t>
      </w:r>
      <w:r w:rsidRPr="00AB1D17">
        <w:rPr>
          <w:lang w:val="uk-UA"/>
        </w:rPr>
        <w:t xml:space="preserve"> визначаються щорічно під час формування міського бюджету в межах загальної суми видатків на</w:t>
      </w:r>
      <w:r w:rsidRPr="00860C80">
        <w:rPr>
          <w:lang w:val="uk-UA"/>
        </w:rPr>
        <w:t xml:space="preserve"> культуру</w:t>
      </w:r>
      <w:r w:rsidR="00860C80">
        <w:rPr>
          <w:lang w:val="uk-UA"/>
        </w:rPr>
        <w:t>.</w:t>
      </w:r>
    </w:p>
    <w:p w:rsidR="008B2252" w:rsidRDefault="008B2252" w:rsidP="00BB4A17">
      <w:pPr>
        <w:ind w:firstLine="709"/>
        <w:jc w:val="both"/>
        <w:rPr>
          <w:lang w:val="uk-UA"/>
        </w:rPr>
      </w:pPr>
    </w:p>
    <w:p w:rsidR="00AB1D17" w:rsidRPr="00AB1D17" w:rsidRDefault="008B2252" w:rsidP="00BB4A17">
      <w:pPr>
        <w:ind w:left="180" w:firstLine="709"/>
        <w:jc w:val="both"/>
        <w:rPr>
          <w:b/>
          <w:lang w:val="uk-UA"/>
        </w:rPr>
      </w:pPr>
      <w:r>
        <w:rPr>
          <w:b/>
          <w:lang w:val="uk-UA"/>
        </w:rPr>
        <w:t>8</w:t>
      </w:r>
      <w:r w:rsidR="00AB1D17" w:rsidRPr="00AB1D17">
        <w:rPr>
          <w:b/>
          <w:lang w:val="uk-UA"/>
        </w:rPr>
        <w:t>. Координація та контроль за проведення конкурсу</w:t>
      </w:r>
    </w:p>
    <w:p w:rsidR="00AB1D17" w:rsidRPr="00AB1D17" w:rsidRDefault="00AB1D17" w:rsidP="00BB4A17">
      <w:pPr>
        <w:ind w:firstLine="709"/>
        <w:jc w:val="both"/>
        <w:rPr>
          <w:b/>
          <w:lang w:val="uk-UA"/>
        </w:rPr>
      </w:pPr>
    </w:p>
    <w:p w:rsidR="00AB1D17" w:rsidRPr="00AB1D17" w:rsidRDefault="00AB1D17" w:rsidP="00BB4A17">
      <w:pPr>
        <w:ind w:firstLine="709"/>
        <w:jc w:val="both"/>
        <w:rPr>
          <w:lang w:val="uk-UA"/>
        </w:rPr>
      </w:pPr>
      <w:r w:rsidRPr="00AB1D17">
        <w:rPr>
          <w:lang w:val="uk-UA"/>
        </w:rPr>
        <w:t xml:space="preserve">Координація </w:t>
      </w:r>
      <w:r w:rsidR="00860C80">
        <w:rPr>
          <w:lang w:val="uk-UA"/>
        </w:rPr>
        <w:t>проведення конкурсу</w:t>
      </w:r>
      <w:r w:rsidRPr="00AB1D17">
        <w:rPr>
          <w:lang w:val="uk-UA"/>
        </w:rPr>
        <w:t xml:space="preserve"> покладається на Відділ культури і туризму Ічнянської міської ради.</w:t>
      </w:r>
    </w:p>
    <w:p w:rsidR="00AB1D17" w:rsidRPr="00AB1D17" w:rsidRDefault="00AB1D17" w:rsidP="00BB4A17">
      <w:pPr>
        <w:ind w:firstLine="709"/>
        <w:jc w:val="both"/>
        <w:rPr>
          <w:lang w:val="uk-UA"/>
        </w:rPr>
      </w:pPr>
    </w:p>
    <w:p w:rsidR="00AB1D17" w:rsidRPr="00AB1D17" w:rsidRDefault="008B2252" w:rsidP="00BB4A17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>9</w:t>
      </w:r>
      <w:r w:rsidR="00AB1D17" w:rsidRPr="00AB1D17">
        <w:rPr>
          <w:b/>
          <w:lang w:val="uk-UA"/>
        </w:rPr>
        <w:t>. Очікувані результати</w:t>
      </w:r>
    </w:p>
    <w:p w:rsidR="00AB1D17" w:rsidRPr="00AB1D17" w:rsidRDefault="00AB1D17" w:rsidP="00BB4A17">
      <w:pPr>
        <w:ind w:firstLine="709"/>
        <w:jc w:val="both"/>
        <w:rPr>
          <w:lang w:val="uk-UA"/>
        </w:rPr>
      </w:pPr>
    </w:p>
    <w:p w:rsidR="00AB1D17" w:rsidRPr="00AB1D17" w:rsidRDefault="00AB1D17" w:rsidP="00BB4A17">
      <w:pPr>
        <w:ind w:firstLine="709"/>
        <w:jc w:val="both"/>
        <w:rPr>
          <w:lang w:val="uk-UA"/>
        </w:rPr>
      </w:pPr>
      <w:r w:rsidRPr="00AB1D17">
        <w:rPr>
          <w:lang w:val="uk-UA"/>
        </w:rPr>
        <w:t xml:space="preserve">          У результаті прийняття Положення очікується у соціально-гуманітарній сфері – забезпече</w:t>
      </w:r>
      <w:r w:rsidR="00860C80">
        <w:rPr>
          <w:lang w:val="uk-UA"/>
        </w:rPr>
        <w:t>ння духовно-моральної</w:t>
      </w:r>
      <w:r w:rsidRPr="00AB1D17">
        <w:rPr>
          <w:lang w:val="uk-UA"/>
        </w:rPr>
        <w:t xml:space="preserve"> єдності населення регіону, відродження духовних цінностей і традицій Ічнянщини.</w:t>
      </w:r>
    </w:p>
    <w:p w:rsidR="00AB1D17" w:rsidRPr="00AB1D17" w:rsidRDefault="00AB1D17" w:rsidP="00BB4A17">
      <w:pPr>
        <w:ind w:firstLine="709"/>
        <w:jc w:val="both"/>
        <w:rPr>
          <w:lang w:val="uk-UA"/>
        </w:rPr>
      </w:pPr>
    </w:p>
    <w:p w:rsidR="00AB1D17" w:rsidRPr="00AB1D17" w:rsidRDefault="00AB1D17" w:rsidP="00BB4A17">
      <w:pPr>
        <w:ind w:firstLine="709"/>
        <w:jc w:val="both"/>
        <w:rPr>
          <w:lang w:val="uk-UA"/>
        </w:rPr>
      </w:pPr>
    </w:p>
    <w:p w:rsidR="00AB1D17" w:rsidRPr="00AB1D17" w:rsidRDefault="00AB1D17" w:rsidP="00BB4A17">
      <w:pPr>
        <w:ind w:firstLine="709"/>
        <w:jc w:val="both"/>
        <w:rPr>
          <w:lang w:val="uk-UA"/>
        </w:rPr>
      </w:pPr>
    </w:p>
    <w:p w:rsidR="00AB1D17" w:rsidRPr="00AB1D17" w:rsidRDefault="00F93093" w:rsidP="00BB4A17">
      <w:pPr>
        <w:ind w:firstLine="709"/>
        <w:jc w:val="both"/>
        <w:rPr>
          <w:lang w:val="uk-UA"/>
        </w:rPr>
      </w:pPr>
      <w:r>
        <w:rPr>
          <w:b/>
          <w:lang w:val="uk-UA"/>
        </w:rPr>
        <w:t xml:space="preserve">Секретар </w:t>
      </w:r>
      <w:r w:rsidR="00AB1D17" w:rsidRPr="00AB1D17">
        <w:rPr>
          <w:b/>
          <w:lang w:val="uk-UA"/>
        </w:rPr>
        <w:t>місько</w:t>
      </w:r>
      <w:r w:rsidR="00BB4A17">
        <w:rPr>
          <w:b/>
          <w:lang w:val="uk-UA"/>
        </w:rPr>
        <w:t xml:space="preserve">ї ради                     </w:t>
      </w:r>
      <w:r w:rsidR="00AB1D17" w:rsidRPr="00AB1D17">
        <w:rPr>
          <w:b/>
          <w:lang w:val="uk-UA"/>
        </w:rPr>
        <w:t xml:space="preserve">                   </w:t>
      </w:r>
      <w:r>
        <w:rPr>
          <w:b/>
          <w:lang w:val="uk-UA"/>
        </w:rPr>
        <w:tab/>
      </w:r>
      <w:r w:rsidR="00AB1D17" w:rsidRPr="00AB1D17">
        <w:rPr>
          <w:b/>
          <w:lang w:val="uk-UA"/>
        </w:rPr>
        <w:t xml:space="preserve">          </w:t>
      </w:r>
      <w:r>
        <w:rPr>
          <w:b/>
          <w:lang w:val="uk-UA"/>
        </w:rPr>
        <w:t>Григорій ГЕРАСИМЕНКО</w:t>
      </w:r>
    </w:p>
    <w:p w:rsidR="00A04A18" w:rsidRPr="00AB1D17" w:rsidRDefault="00A04A18" w:rsidP="00BB4A17">
      <w:pPr>
        <w:ind w:firstLine="709"/>
        <w:jc w:val="both"/>
      </w:pPr>
    </w:p>
    <w:sectPr w:rsidR="00A04A18" w:rsidRPr="00AB1D17" w:rsidSect="00BF3824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67E1"/>
    <w:multiLevelType w:val="hybridMultilevel"/>
    <w:tmpl w:val="E006C092"/>
    <w:lvl w:ilvl="0" w:tplc="200E193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D96E5D"/>
    <w:multiLevelType w:val="hybridMultilevel"/>
    <w:tmpl w:val="898C2BDC"/>
    <w:lvl w:ilvl="0" w:tplc="CE5643D4">
      <w:start w:val="3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EDA"/>
    <w:rsid w:val="00163E09"/>
    <w:rsid w:val="00391AC5"/>
    <w:rsid w:val="006F2B4A"/>
    <w:rsid w:val="00860C80"/>
    <w:rsid w:val="0087749F"/>
    <w:rsid w:val="008A4519"/>
    <w:rsid w:val="008B2252"/>
    <w:rsid w:val="008E6EDA"/>
    <w:rsid w:val="00A04A18"/>
    <w:rsid w:val="00AB1D17"/>
    <w:rsid w:val="00B2488B"/>
    <w:rsid w:val="00BB4A17"/>
    <w:rsid w:val="00D636A4"/>
    <w:rsid w:val="00F03042"/>
    <w:rsid w:val="00F3444B"/>
    <w:rsid w:val="00F9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CC84"/>
  <w15:docId w15:val="{5119FAA2-6E77-41EC-B1CF-24AC448C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1D17"/>
    <w:rPr>
      <w:color w:val="0000FF"/>
      <w:u w:val="single"/>
    </w:rPr>
  </w:style>
  <w:style w:type="paragraph" w:customStyle="1" w:styleId="rvps2">
    <w:name w:val="rvps2"/>
    <w:basedOn w:val="a"/>
    <w:rsid w:val="00AB1D17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AB1D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2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hniaculture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4049</Words>
  <Characters>2309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Gerasimenko</cp:lastModifiedBy>
  <cp:revision>12</cp:revision>
  <cp:lastPrinted>2021-08-18T13:53:00Z</cp:lastPrinted>
  <dcterms:created xsi:type="dcterms:W3CDTF">2021-08-17T19:33:00Z</dcterms:created>
  <dcterms:modified xsi:type="dcterms:W3CDTF">2021-08-31T14:19:00Z</dcterms:modified>
</cp:coreProperties>
</file>